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3" w:rsidRPr="00BD2336" w:rsidRDefault="00427E3B" w:rsidP="00100F23">
      <w:pPr>
        <w:rPr>
          <w:rFonts w:ascii="Times New Roman" w:hAnsi="Times New Roman" w:cs="Times New Roman"/>
          <w:sz w:val="24"/>
          <w:szCs w:val="24"/>
        </w:rPr>
      </w:pPr>
      <w:r w:rsidRPr="00BC7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00F23" w:rsidRPr="00BD2336">
        <w:rPr>
          <w:rFonts w:ascii="Times New Roman" w:hAnsi="Times New Roman" w:cs="Times New Roman"/>
          <w:sz w:val="24"/>
          <w:szCs w:val="24"/>
        </w:rPr>
        <w:t xml:space="preserve">  </w:t>
      </w:r>
      <w:r w:rsidR="00100F23" w:rsidRPr="00771289">
        <w:rPr>
          <w:rFonts w:ascii="Times New Roman" w:hAnsi="Times New Roman" w:cs="Times New Roman"/>
          <w:sz w:val="24"/>
          <w:szCs w:val="24"/>
        </w:rPr>
        <w:t xml:space="preserve">   </w:t>
      </w:r>
      <w:r w:rsidR="00100F23" w:rsidRPr="00BD2336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100F23" w:rsidRPr="00BD2336" w:rsidRDefault="00100F23" w:rsidP="00100F23">
      <w:pPr>
        <w:rPr>
          <w:rFonts w:ascii="Times New Roman" w:hAnsi="Times New Roman" w:cs="Times New Roman"/>
          <w:sz w:val="24"/>
          <w:szCs w:val="24"/>
        </w:rPr>
      </w:pPr>
      <w:r w:rsidRPr="00BD2336">
        <w:rPr>
          <w:rFonts w:ascii="Times New Roman" w:hAnsi="Times New Roman" w:cs="Times New Roman"/>
          <w:sz w:val="24"/>
          <w:szCs w:val="24"/>
        </w:rPr>
        <w:t xml:space="preserve">      Директор школы____________ Егорова Е.А.           </w:t>
      </w:r>
    </w:p>
    <w:p w:rsidR="00BF274F" w:rsidRPr="00BF274F" w:rsidRDefault="00100F23" w:rsidP="00BF27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BF274F">
        <w:rPr>
          <w:rFonts w:ascii="Times New Roman" w:hAnsi="Times New Roman" w:cs="Times New Roman"/>
          <w:b/>
        </w:rPr>
        <w:t xml:space="preserve">УМК  на  2019-2020  </w:t>
      </w:r>
      <w:r w:rsidR="00BF274F" w:rsidRPr="00BF274F">
        <w:rPr>
          <w:rFonts w:ascii="Times New Roman" w:hAnsi="Times New Roman" w:cs="Times New Roman"/>
          <w:b/>
        </w:rPr>
        <w:t xml:space="preserve"> учебный  год</w:t>
      </w:r>
      <w:r w:rsidR="00BF274F" w:rsidRPr="00BF274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F274F" w:rsidRPr="00BF274F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BF274F" w:rsidRPr="00BF274F">
        <w:rPr>
          <w:rFonts w:ascii="Times New Roman" w:hAnsi="Times New Roman" w:cs="Times New Roman"/>
          <w:b/>
          <w:bCs/>
        </w:rPr>
        <w:t>средняя школа)</w:t>
      </w:r>
    </w:p>
    <w:p w:rsidR="00100F23" w:rsidRPr="00BF274F" w:rsidRDefault="00100F23" w:rsidP="00BF274F">
      <w:pPr>
        <w:pStyle w:val="aa"/>
        <w:jc w:val="center"/>
        <w:rPr>
          <w:rFonts w:ascii="Times New Roman" w:hAnsi="Times New Roman" w:cs="Times New Roman"/>
          <w:b/>
        </w:rPr>
      </w:pPr>
    </w:p>
    <w:p w:rsidR="00100F23" w:rsidRPr="00BF274F" w:rsidRDefault="00100F23" w:rsidP="00BF274F">
      <w:pPr>
        <w:pStyle w:val="aa"/>
        <w:jc w:val="center"/>
        <w:rPr>
          <w:rFonts w:ascii="Times New Roman" w:hAnsi="Times New Roman" w:cs="Times New Roman"/>
          <w:b/>
        </w:rPr>
      </w:pPr>
      <w:r w:rsidRPr="00BF274F">
        <w:rPr>
          <w:rFonts w:ascii="Times New Roman" w:hAnsi="Times New Roman" w:cs="Times New Roman"/>
          <w:b/>
        </w:rPr>
        <w:t>(Приложение №3)</w:t>
      </w:r>
    </w:p>
    <w:p w:rsidR="00427E3B" w:rsidRPr="00665863" w:rsidRDefault="00100F23" w:rsidP="00665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2089"/>
        <w:gridCol w:w="5528"/>
        <w:gridCol w:w="5031"/>
      </w:tblGrid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4E7BE9" w:rsidRDefault="00770F03" w:rsidP="0077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89" w:type="dxa"/>
          </w:tcPr>
          <w:p w:rsidR="00770F03" w:rsidRPr="004E7BE9" w:rsidRDefault="00770F03" w:rsidP="0077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770F03" w:rsidRPr="004E7BE9" w:rsidRDefault="00770F03" w:rsidP="0077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031" w:type="dxa"/>
          </w:tcPr>
          <w:p w:rsidR="00770F03" w:rsidRPr="004E7BE9" w:rsidRDefault="00770F03" w:rsidP="0077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B40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</w:t>
            </w:r>
          </w:p>
        </w:tc>
        <w:tc>
          <w:tcPr>
            <w:tcW w:w="2089" w:type="dxa"/>
          </w:tcPr>
          <w:p w:rsidR="00770F03" w:rsidRPr="00A46A61" w:rsidRDefault="00770F03" w:rsidP="00B4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0F03" w:rsidRPr="00A46A61" w:rsidRDefault="00770F03" w:rsidP="00B4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A46A61" w:rsidRDefault="00770F03" w:rsidP="00B4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7D7CB6" w:rsidRDefault="00770F03" w:rsidP="00B4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Программа по курсу «Русский язык» для 10-11 классов. М., ООО «ТИД «Русское слово»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литература. Русский язык (в 2-х частях) (базовый уровень).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Русское слово, 2016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F03" w:rsidRPr="00A408C8" w:rsidTr="004642A8">
        <w:trPr>
          <w:trHeight w:val="99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70F03" w:rsidRPr="007D7CB6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770F03" w:rsidRPr="0096578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9657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</w:t>
            </w:r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7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7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7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литературе</w:t>
            </w:r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7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учебнику</w:t>
            </w:r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657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9657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57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Лебедева</w:t>
            </w:r>
            <w:proofErr w:type="spellEnd"/>
            <w:r w:rsidRPr="0096578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М. «Просвещение», 2011 г.</w:t>
            </w:r>
          </w:p>
        </w:tc>
        <w:tc>
          <w:tcPr>
            <w:tcW w:w="5031" w:type="dxa"/>
          </w:tcPr>
          <w:p w:rsidR="00770F03" w:rsidRPr="00965783" w:rsidRDefault="00770F03" w:rsidP="0077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6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Ю.В. </w:t>
            </w:r>
            <w:r w:rsidRPr="0096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и литература. Литература (базовый уровень)</w:t>
            </w:r>
            <w:r w:rsidRPr="0096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2-х частях Издательство "Просвещение", 2014 г. 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F03" w:rsidRDefault="00770F03" w:rsidP="00770F03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7D7C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73542">
              <w:rPr>
                <w:rFonts w:ascii="Times New Roman" w:eastAsia="Calibri" w:hAnsi="Times New Roman" w:cs="Times New Roman"/>
              </w:rPr>
              <w:t xml:space="preserve">Программы общеобразовательных  учреждений: Алгебра и начала математического анализа. 10-11 </w:t>
            </w:r>
            <w:proofErr w:type="spellStart"/>
            <w:r w:rsidRPr="0027354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73542">
              <w:rPr>
                <w:rFonts w:ascii="Times New Roman" w:eastAsia="Calibri" w:hAnsi="Times New Roman" w:cs="Times New Roman"/>
              </w:rPr>
              <w:t>.»/ Сост. Т.А.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3542">
              <w:rPr>
                <w:rFonts w:ascii="Times New Roman" w:eastAsia="Calibri" w:hAnsi="Times New Roman" w:cs="Times New Roman"/>
              </w:rPr>
              <w:t>Бурмистрова.- М. Просвещение. – 2010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3542">
              <w:rPr>
                <w:rFonts w:ascii="Times New Roman" w:eastAsia="Calibri" w:hAnsi="Times New Roman" w:cs="Times New Roman"/>
              </w:rPr>
              <w:t xml:space="preserve">г;  </w:t>
            </w:r>
          </w:p>
          <w:p w:rsidR="00770F03" w:rsidRPr="00273542" w:rsidRDefault="00770F03" w:rsidP="00770F03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273542">
              <w:rPr>
                <w:rFonts w:ascii="Times New Roman" w:eastAsia="Calibri" w:hAnsi="Times New Roman" w:cs="Times New Roman"/>
              </w:rPr>
              <w:t>Сборник «Рабочие программы по геометрии:7-11 классы</w:t>
            </w:r>
            <w:r>
              <w:rPr>
                <w:rFonts w:ascii="Times New Roman" w:eastAsia="Calibri" w:hAnsi="Times New Roman" w:cs="Times New Roman"/>
              </w:rPr>
              <w:t xml:space="preserve">». </w:t>
            </w:r>
            <w:r w:rsidRPr="00273542">
              <w:rPr>
                <w:rFonts w:ascii="Times New Roman" w:eastAsia="Calibri" w:hAnsi="Times New Roman" w:cs="Times New Roman"/>
              </w:rPr>
              <w:t>Сост. Н.Ф. Гаврилова – М.ВАКО,  2011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3542">
              <w:rPr>
                <w:rFonts w:ascii="Times New Roman" w:eastAsia="Calibri" w:hAnsi="Times New Roman" w:cs="Times New Roman"/>
              </w:rPr>
              <w:t>г.</w:t>
            </w:r>
          </w:p>
          <w:p w:rsidR="00770F03" w:rsidRPr="007D7CB6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03" w:rsidRPr="007D7CB6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96578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Ш.А., Колягин Ю.М., Ткачева М.В. и др. </w:t>
            </w:r>
            <w:r w:rsidRPr="00965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и начала математического анализа.</w:t>
            </w:r>
            <w:r w:rsidRPr="009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"Просвещение", 2015 г.</w:t>
            </w:r>
          </w:p>
          <w:p w:rsidR="00770F03" w:rsidRPr="00CF4B52" w:rsidRDefault="00770F03" w:rsidP="00770F03">
            <w:pPr>
              <w:pStyle w:val="a5"/>
              <w:keepNext/>
              <w:keepLines/>
              <w:widowControl w:val="0"/>
              <w:suppressLineNumbers/>
              <w:suppressAutoHyphens/>
              <w:ind w:firstLine="0"/>
              <w:jc w:val="both"/>
            </w:pPr>
            <w:r w:rsidRPr="00965783">
              <w:t>2.</w:t>
            </w:r>
            <w:r w:rsidRPr="00965783">
              <w:rPr>
                <w:b/>
              </w:rPr>
              <w:t>Геометрия, 10–11</w:t>
            </w:r>
            <w:r w:rsidRPr="00965783">
              <w:t>: Учебник для общеобразовательных учреждений. Авторы: Л.С. Атанасян, В.Ф.</w:t>
            </w:r>
            <w:r>
              <w:t xml:space="preserve"> </w:t>
            </w:r>
            <w:r w:rsidRPr="00965783">
              <w:t>Бутузов, С.Б.</w:t>
            </w:r>
            <w:r>
              <w:t xml:space="preserve"> </w:t>
            </w:r>
            <w:r w:rsidRPr="00965783">
              <w:t>Кадомцев, Л.С. Киселев, Э.Г</w:t>
            </w:r>
            <w:proofErr w:type="gramStart"/>
            <w:r>
              <w:t xml:space="preserve"> </w:t>
            </w:r>
            <w:r w:rsidRPr="00965783">
              <w:t>.</w:t>
            </w:r>
            <w:proofErr w:type="spellStart"/>
            <w:proofErr w:type="gramEnd"/>
            <w:r w:rsidRPr="00965783">
              <w:t>Поздняк</w:t>
            </w:r>
            <w:proofErr w:type="spellEnd"/>
            <w:r w:rsidRPr="00965783">
              <w:t xml:space="preserve"> </w:t>
            </w:r>
            <w:r>
              <w:t xml:space="preserve">  М. Просвещение,  с  2014</w:t>
            </w:r>
            <w:r w:rsidRPr="00965783">
              <w:t xml:space="preserve">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Саенко П.Г., В.С. Данюшевский и др. Программы общеобразовательных учреждений. Физика 10-11 класс. М., «Просвещение» 2010 год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Сотский Н.Н. /Под ред. Парфентьевой Н. А. </w:t>
            </w:r>
            <w:r w:rsidRPr="009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Физика.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10 класс. Базовый уровень.</w:t>
            </w:r>
            <w:r w:rsidRPr="00A408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2014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Рудзитис Г. Е. Фельдман Ф.Г. Рабочие программы по химии  для 8-11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 М., «Просвещение», 2011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 Фельдман Ф.Г. </w:t>
            </w:r>
            <w:r w:rsidRPr="009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уровень). 10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2.Новошинский И. А. Углубленный уровень, «Русское слово», 2018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В.Апальков Рабочие программы. Предметная линия учебников "Английский в фокусе"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Издательство: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A408C8">
                <w:rPr>
                  <w:rStyle w:val="a3"/>
                  <w:rFonts w:ascii="Times New Roman" w:hAnsi="Times New Roman" w:cs="Times New Roman"/>
                  <w:color w:val="2F2F2F"/>
                  <w:sz w:val="24"/>
                  <w:szCs w:val="24"/>
                  <w:shd w:val="clear" w:color="auto" w:fill="FFFFFF"/>
                </w:rPr>
                <w:t>Просвещение</w:t>
              </w:r>
            </w:hyperlink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1.О. В. Афанасьева, Д. Дули, И. В. Михеева, Б. Оби, В.Эванс) </w:t>
            </w:r>
            <w:r w:rsidRPr="0096578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в фокусе»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  <w:p w:rsidR="00770F03" w:rsidRPr="007D7CB6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64F3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7D7CB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«Звездный английский»</w:t>
            </w:r>
            <w:r w:rsidRPr="00D064F3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7D7CB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10 авторов</w:t>
            </w:r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Дж. Дули, </w:t>
            </w:r>
            <w:proofErr w:type="spellStart"/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В.Эванс</w:t>
            </w:r>
            <w:proofErr w:type="spellEnd"/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  <w:proofErr w:type="spellStart"/>
            <w:proofErr w:type="gramEnd"/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Мильруд</w:t>
            </w:r>
            <w:proofErr w:type="spellEnd"/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для 10 класса общеобразовательных учреждений и школ с углублённым изучением английского 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зыка, Москва «Просвещение»  2019</w:t>
            </w:r>
            <w:r w:rsidRPr="00D064F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общеобразовательных учреждений. История. Программа под редакцией 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А.Н.Сахарова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А.Н.Боханова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,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 История России с древнейших времён до конца </w:t>
            </w:r>
            <w:r w:rsidRPr="00A40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века для 10 класса. «Русское слово», 2011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под редакцией  Н.В.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Н.А.Симония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 (базовый и профильный уровни)10 класс, издательство «Русское слово», М.2009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2C58FF" w:rsidRDefault="00770F03" w:rsidP="00770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 История России с древнейших времен до конца XVI века. Ч. 1: учебник для 10 класса общеобразовательных учреждений. - М.: ООО «ТИД «Русское слово – РС»,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  <w:p w:rsidR="00770F03" w:rsidRPr="002C58FF" w:rsidRDefault="00770F03" w:rsidP="00770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 А.Н., Боханов А.Н.  История России. XVI 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Ч. 2: учебник для 10 класса общеобразовательных учреждений. - М.: ООО «ТИД «Русское слово – РС»,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  <w:p w:rsidR="00770F03" w:rsidRPr="00F76C0F" w:rsidRDefault="00770F03" w:rsidP="0077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Загладин Н.В. , Симония Н. А. Всеобщая история с древнейших времен до конца 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2C58F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10 класса общеобразовательных учреждений. - М.: ООО «</w:t>
            </w:r>
            <w:r>
              <w:rPr>
                <w:rFonts w:ascii="Times New Roman" w:hAnsi="Times New Roman"/>
                <w:sz w:val="24"/>
                <w:szCs w:val="24"/>
              </w:rPr>
              <w:t>ТИД «Русское слово – РС», 2017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Обществознание. 10-11 классы. М., «Просвещение, 2010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17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Аверьянов Ю.И., Иванова А.В. и др./под редакцией Боголюбова Л.Н..</w:t>
            </w: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10 класс.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«Просвещение»», 2014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География 6-11 классы. М., Дрофа, 2010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</w:t>
            </w: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класс. «Просвещение», 2019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770F03" w:rsidRPr="00E60E45" w:rsidRDefault="00770F03" w:rsidP="00770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0E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 </w:t>
            </w:r>
            <w:r w:rsidRPr="00E60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Д.К. Беляев, П.М. Бородин, Н.Н. Воронцов и др.; </w:t>
            </w:r>
            <w:r w:rsidRPr="00E60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под ред. Д.К. Беляева, Г.М. Дымшица. – М.: «Просвещение», 2012.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E2B59">
              <w:rPr>
                <w:rFonts w:ascii="Times New Roman" w:hAnsi="Times New Roman"/>
                <w:sz w:val="24"/>
                <w:szCs w:val="24"/>
              </w:rPr>
              <w:t>Д.К. Беляев, Г.Д. Дымшиц</w:t>
            </w:r>
            <w:r w:rsidRPr="00E60E45">
              <w:rPr>
                <w:rFonts w:ascii="Times New Roman" w:hAnsi="Times New Roman"/>
                <w:b/>
                <w:sz w:val="24"/>
                <w:szCs w:val="24"/>
              </w:rPr>
              <w:t xml:space="preserve">. Общая биология. 10-11 классы: </w:t>
            </w:r>
            <w:r w:rsidRPr="00E6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 (базовый уровень) 10-11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2016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2.Шумский В. К., </w:t>
            </w:r>
            <w:r w:rsidRPr="002E2B59">
              <w:rPr>
                <w:rFonts w:ascii="Times New Roman" w:hAnsi="Times New Roman"/>
                <w:sz w:val="24"/>
                <w:szCs w:val="24"/>
              </w:rPr>
              <w:t>Г.Д. Дымшиц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A2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A408C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общеобразовательных учреждений: 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«Информатика.»</w:t>
            </w:r>
            <w:proofErr w:type="gram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Информатика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ИКТ.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«БИНОМ»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оратория знаний, 2011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1" w:type="dxa"/>
          </w:tcPr>
          <w:p w:rsidR="00770F03" w:rsidRPr="00F76C0F" w:rsidRDefault="00770F03" w:rsidP="0077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E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E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7E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 Информатика. Базовый уровень: учебник для 10 класса БИНОМ. Лаборатория знаний</w:t>
            </w:r>
            <w:r w:rsidRPr="007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Авторская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 «Комплексная программа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физического воспитания учащихся 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1-11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классов» В. И.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Лях, А. А. Зданевич</w:t>
            </w:r>
            <w:proofErr w:type="gram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«Просвещение». 2011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 </w:t>
            </w:r>
            <w:r w:rsidRPr="007D3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слово-учебник", 2013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основам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безопасности жизнедеятельности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В.Н. </w:t>
            </w:r>
            <w:proofErr w:type="spell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Латчуком</w:t>
            </w:r>
            <w:proofErr w:type="spell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руководитель),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С.К.Мироновым</w:t>
            </w:r>
            <w:proofErr w:type="spell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 2011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В.В., Миронов С.К. и др.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уровень), 10 класс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  2014 г.</w:t>
            </w:r>
          </w:p>
        </w:tc>
      </w:tr>
      <w:tr w:rsidR="00770F03" w:rsidRPr="00A408C8" w:rsidTr="004642A8">
        <w:trPr>
          <w:trHeight w:val="7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A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</w:p>
        </w:tc>
        <w:tc>
          <w:tcPr>
            <w:tcW w:w="2089" w:type="dxa"/>
          </w:tcPr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Гольцова Н.Г Программа по курсу «Русский язык» для 10-11 классов. М., ООО «ТИД «Русское слово» 2012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Шамшин И.В., Мищерина М.А. </w:t>
            </w: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литература. Русский язык (в 2-х частях) (базовый уровень).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класс. Русское слово, 2012 г.</w:t>
            </w:r>
          </w:p>
        </w:tc>
      </w:tr>
      <w:tr w:rsidR="00770F03" w:rsidRPr="00A408C8" w:rsidTr="004642A8">
        <w:trPr>
          <w:trHeight w:val="1122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4352"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для общеобразовательных учреждений под редакцией В.Я. Коровиной М.: Просвещение, 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4AC6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</w:t>
            </w: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884AC6">
              <w:rPr>
                <w:rFonts w:ascii="Times New Roman" w:hAnsi="Times New Roman" w:cs="Times New Roman"/>
                <w:sz w:val="24"/>
                <w:szCs w:val="24"/>
              </w:rPr>
              <w:t xml:space="preserve"> 10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2 ч. - М.: Просвещение, 2015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F03" w:rsidRPr="00F215D3" w:rsidRDefault="00770F03" w:rsidP="00770F03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7D7C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73542">
              <w:rPr>
                <w:rFonts w:ascii="Times New Roman" w:eastAsia="Calibri" w:hAnsi="Times New Roman" w:cs="Times New Roman"/>
              </w:rPr>
              <w:t xml:space="preserve">Программы общеобразовательных  учреждений: Алгебра и начала математического анализа. 10-11 </w:t>
            </w:r>
            <w:proofErr w:type="spellStart"/>
            <w:r w:rsidRPr="0027354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73542">
              <w:rPr>
                <w:rFonts w:ascii="Times New Roman" w:eastAsia="Calibri" w:hAnsi="Times New Roman" w:cs="Times New Roman"/>
              </w:rPr>
              <w:t>.»/ Сост. Т.А.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3542">
              <w:rPr>
                <w:rFonts w:ascii="Times New Roman" w:eastAsia="Calibri" w:hAnsi="Times New Roman" w:cs="Times New Roman"/>
              </w:rPr>
              <w:t>Бурмистрова.- М. Просвещение. – 2010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3542">
              <w:rPr>
                <w:rFonts w:ascii="Times New Roman" w:eastAsia="Calibri" w:hAnsi="Times New Roman" w:cs="Times New Roman"/>
              </w:rPr>
              <w:t xml:space="preserve">г;  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2. Программа для общеобразовательных учреждений. Геометрия. 10-11 классы.  Бурмистрова Т. А., «Просвещение». 2010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F215D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Ш.А., Колягин Ю.М., Ткачева М.В. и др. </w:t>
            </w:r>
            <w:r w:rsidRPr="00965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и начала математического анализа.</w:t>
            </w:r>
            <w:r w:rsidRPr="009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"Просвещение", 2015 г.</w:t>
            </w:r>
          </w:p>
          <w:p w:rsidR="00770F03" w:rsidRPr="00CF4B52" w:rsidRDefault="00770F03" w:rsidP="00770F03">
            <w:pPr>
              <w:pStyle w:val="a5"/>
              <w:keepNext/>
              <w:keepLines/>
              <w:widowControl w:val="0"/>
              <w:suppressLineNumbers/>
              <w:suppressAutoHyphens/>
              <w:ind w:firstLine="0"/>
              <w:jc w:val="both"/>
            </w:pPr>
            <w:r w:rsidRPr="00965783">
              <w:t>2.</w:t>
            </w:r>
            <w:r w:rsidRPr="00965783">
              <w:rPr>
                <w:b/>
              </w:rPr>
              <w:t>Геометрия, 10–11</w:t>
            </w:r>
            <w:r w:rsidRPr="00965783">
              <w:t xml:space="preserve">: Учебник для общеобразовательных учреждений. Авторы: Л.С. </w:t>
            </w:r>
            <w:proofErr w:type="spellStart"/>
            <w:r w:rsidRPr="00965783">
              <w:t>Атанасян</w:t>
            </w:r>
            <w:proofErr w:type="spellEnd"/>
            <w:r w:rsidRPr="00965783">
              <w:t xml:space="preserve">, </w:t>
            </w:r>
            <w:proofErr w:type="spellStart"/>
            <w:r w:rsidRPr="00965783">
              <w:t>В.Ф.Бутузов</w:t>
            </w:r>
            <w:proofErr w:type="spellEnd"/>
            <w:r w:rsidRPr="00965783">
              <w:t xml:space="preserve">, </w:t>
            </w:r>
            <w:proofErr w:type="spellStart"/>
            <w:r w:rsidRPr="00965783">
              <w:t>С.Б.Кадомцев</w:t>
            </w:r>
            <w:proofErr w:type="spellEnd"/>
            <w:r w:rsidRPr="00965783">
              <w:t xml:space="preserve">, Л.С. Киселев, </w:t>
            </w:r>
            <w:proofErr w:type="spellStart"/>
            <w:r w:rsidRPr="00965783">
              <w:t>Э.Г.Поздняк</w:t>
            </w:r>
            <w:proofErr w:type="spellEnd"/>
            <w:r w:rsidRPr="00965783">
              <w:t xml:space="preserve"> </w:t>
            </w:r>
            <w:r>
              <w:t xml:space="preserve">  М. Просвещение,  с  2013</w:t>
            </w:r>
            <w:r w:rsidRPr="00965783">
              <w:t xml:space="preserve">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7D3277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7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Саенко П.Г., В.С. Данюшевский и др. Программы общеобразовательных учреждений. Физика 10-11 класс. М., «Просвещение» 2010 год.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Сотский Н.Н./(Под ред. Парфентьевой Н. А. </w:t>
            </w: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(базовый уровень).</w:t>
            </w:r>
            <w:r w:rsidRPr="00A408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  <w:proofErr w:type="gramEnd"/>
            <w:r w:rsidRPr="00A408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2014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Рудзитис Г. Е. Фельдман Ф.Г. Рабочие программы по химии  для 8-11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 М., «Просвещение», 2011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1" w:type="dxa"/>
          </w:tcPr>
          <w:p w:rsidR="00770F0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 Фельдман Ф.Г. </w:t>
            </w:r>
            <w:r w:rsidRPr="009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уровень). 11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2.Новошинский И. А. Углубленный уровень, «Русское слово», 2018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В.Апальков Рабочие программы. Предметная линия учебников "Английский в фокусе"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Издательство: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F215D3">
                <w:rPr>
                  <w:rStyle w:val="a3"/>
                  <w:rFonts w:ascii="Times New Roman" w:hAnsi="Times New Roman" w:cs="Times New Roman"/>
                  <w:color w:val="2F2F2F"/>
                  <w:sz w:val="24"/>
                  <w:szCs w:val="24"/>
                  <w:u w:val="none"/>
                  <w:shd w:val="clear" w:color="auto" w:fill="FFFFFF"/>
                </w:rPr>
                <w:t>Просвещение</w:t>
              </w:r>
            </w:hyperlink>
            <w:r w:rsidRPr="00F21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031" w:type="dxa"/>
          </w:tcPr>
          <w:p w:rsidR="00770F03" w:rsidRPr="00F215D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Афанасьева, Д. Дули,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 Михеева, Б. Оби, В.Эванс 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8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общего образования по истории, авторская программа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Щетинова</w:t>
            </w:r>
            <w:proofErr w:type="spellEnd"/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Ю.А., Морозова В.С. по истории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«Русское слово», 2011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1.А.А. Левандовский, Ю.</w:t>
            </w:r>
            <w:r w:rsidRPr="0017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7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Щетинов, С</w:t>
            </w:r>
            <w:r w:rsidRPr="00177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7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Мироненко. </w:t>
            </w:r>
            <w:r w:rsidRPr="00E60E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11 класс. «Издательство» Просвещение», 2013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2.Загладин Н. В. </w:t>
            </w:r>
            <w:r w:rsidRPr="00E60E4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11 класс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. Издательство «Русское слово», 2013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Обществознание. 10-11 классы. М., «Просвещение, 2010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 и др./под редакцией Боголюбова  Л.Н. </w:t>
            </w:r>
            <w:r w:rsidRPr="00E60E4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 11класс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«Просвещение».2014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География 6-11 классы. М., Дрофа,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70F0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География (базовый уровень),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класс. «Просвещение», 2018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770F03" w:rsidRPr="00E60E45" w:rsidRDefault="00770F03" w:rsidP="00770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0E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 </w:t>
            </w:r>
            <w:r w:rsidRPr="00E60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Д.К. Беляев, П.М. Бородин, Н.Н. Воронцов и др.; </w:t>
            </w:r>
            <w:r w:rsidRPr="00E60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под ред. Д.К. Беляева, Г.М. Дымшица. – М.: «Просвещение», 2012.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770F0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2B59">
              <w:rPr>
                <w:rFonts w:ascii="Times New Roman" w:hAnsi="Times New Roman"/>
                <w:sz w:val="24"/>
                <w:szCs w:val="24"/>
              </w:rPr>
              <w:t>Д.К. Беляев, Г.Д. Дымшиц</w:t>
            </w:r>
            <w:r w:rsidRPr="00E60E45">
              <w:rPr>
                <w:rFonts w:ascii="Times New Roman" w:hAnsi="Times New Roman"/>
                <w:b/>
                <w:sz w:val="24"/>
                <w:szCs w:val="24"/>
              </w:rPr>
              <w:t xml:space="preserve">. Общая биология. 10-11 классы: </w:t>
            </w:r>
            <w:r w:rsidRPr="00E6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 (базовый уровень) 10-11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2016</w:t>
            </w:r>
            <w:r w:rsidRPr="00A4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2.Шумский В. К., </w:t>
            </w:r>
            <w:r w:rsidRPr="002E2B59">
              <w:rPr>
                <w:rFonts w:ascii="Times New Roman" w:hAnsi="Times New Roman"/>
                <w:sz w:val="24"/>
                <w:szCs w:val="24"/>
              </w:rPr>
              <w:t>Г.Д. Дымшиц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A2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22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A46A61" w:rsidRDefault="00770F03" w:rsidP="00422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528" w:type="dxa"/>
          </w:tcPr>
          <w:p w:rsidR="00770F03" w:rsidRPr="00F215D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F215D3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строномии « Астрономия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5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.-М.: Дрофа,2007 г.</w:t>
            </w:r>
          </w:p>
        </w:tc>
        <w:tc>
          <w:tcPr>
            <w:tcW w:w="5031" w:type="dxa"/>
          </w:tcPr>
          <w:p w:rsidR="00770F03" w:rsidRPr="00F215D3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15D3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 Астрономия. Базовый уровень. 11 класс-учебник./ Б.А. Воронцов-Вельяминов Е.К. </w:t>
            </w:r>
            <w:proofErr w:type="spellStart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F215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Авторская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 «Комплексная программа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физического воспитания учащихся 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1-11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классов» В. И.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Лях, А. А. Зданевич</w:t>
            </w:r>
            <w:proofErr w:type="gram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«Просвещение». 2011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</w:t>
            </w:r>
            <w:r w:rsidRPr="00B8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Физическая культура 10-11 класс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слово-учебник", 2013 г.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03" w:rsidRPr="00A408C8" w:rsidTr="004642A8">
        <w:trPr>
          <w:trHeight w:val="900"/>
        </w:trPr>
        <w:tc>
          <w:tcPr>
            <w:tcW w:w="2803" w:type="dxa"/>
          </w:tcPr>
          <w:p w:rsidR="00770F03" w:rsidRPr="00A408C8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70F03" w:rsidRPr="00B8787C" w:rsidRDefault="00770F03" w:rsidP="0046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основам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безопасности жизнедеятельности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В.Н. </w:t>
            </w:r>
            <w:proofErr w:type="spell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Латчуком</w:t>
            </w:r>
            <w:proofErr w:type="spell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руководитель),</w:t>
            </w:r>
            <w:r w:rsidRPr="00A408C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С.К.Мироновым</w:t>
            </w:r>
            <w:proofErr w:type="spellEnd"/>
            <w:r w:rsidRPr="00A408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 2011 г.</w:t>
            </w:r>
          </w:p>
        </w:tc>
        <w:tc>
          <w:tcPr>
            <w:tcW w:w="5031" w:type="dxa"/>
          </w:tcPr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В.В., Миронов С.К. и др.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уровень), 11 класс</w:t>
            </w:r>
          </w:p>
          <w:p w:rsidR="00770F03" w:rsidRPr="00A408C8" w:rsidRDefault="00770F03" w:rsidP="00770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  2014 г.</w:t>
            </w:r>
          </w:p>
        </w:tc>
      </w:tr>
    </w:tbl>
    <w:p w:rsidR="00427E3B" w:rsidRPr="00ED6717" w:rsidRDefault="00427E3B" w:rsidP="00427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3B" w:rsidRDefault="00427E3B"/>
    <w:sectPr w:rsidR="00427E3B" w:rsidSect="00427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3B"/>
    <w:rsid w:val="00017A22"/>
    <w:rsid w:val="00100F23"/>
    <w:rsid w:val="00247D10"/>
    <w:rsid w:val="00427E3B"/>
    <w:rsid w:val="004E7BE9"/>
    <w:rsid w:val="00665863"/>
    <w:rsid w:val="00750568"/>
    <w:rsid w:val="00770F03"/>
    <w:rsid w:val="007D7CB6"/>
    <w:rsid w:val="00BF274F"/>
    <w:rsid w:val="00E730DC"/>
    <w:rsid w:val="00F215D3"/>
    <w:rsid w:val="00F76C0F"/>
    <w:rsid w:val="00FB7B3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E3B"/>
  </w:style>
  <w:style w:type="character" w:styleId="a3">
    <w:name w:val="Hyperlink"/>
    <w:basedOn w:val="a0"/>
    <w:uiPriority w:val="99"/>
    <w:semiHidden/>
    <w:rsid w:val="00427E3B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427E3B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rsid w:val="00427E3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E3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7D7CB6"/>
    <w:rPr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7D7CB6"/>
    <w:pPr>
      <w:spacing w:after="0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F76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E3B"/>
  </w:style>
  <w:style w:type="character" w:styleId="a3">
    <w:name w:val="Hyperlink"/>
    <w:basedOn w:val="a0"/>
    <w:uiPriority w:val="99"/>
    <w:semiHidden/>
    <w:rsid w:val="00427E3B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427E3B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rsid w:val="00427E3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irint.ru/pubhouse/167/" TargetMode="External"/><Relationship Id="rId5" Type="http://schemas.openxmlformats.org/officeDocument/2006/relationships/hyperlink" Target="http://www.labirint.ru/pubhouse/1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ASUS</cp:lastModifiedBy>
  <cp:revision>9</cp:revision>
  <cp:lastPrinted>2019-10-14T13:52:00Z</cp:lastPrinted>
  <dcterms:created xsi:type="dcterms:W3CDTF">2017-03-13T05:10:00Z</dcterms:created>
  <dcterms:modified xsi:type="dcterms:W3CDTF">2019-10-23T17:22:00Z</dcterms:modified>
</cp:coreProperties>
</file>