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D1" w:rsidRPr="00391BD1" w:rsidRDefault="00391BD1" w:rsidP="004F4036">
      <w:pPr>
        <w:shd w:val="clear" w:color="auto" w:fill="FFFFFF"/>
        <w:spacing w:after="47" w:line="240" w:lineRule="auto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</w:rPr>
      </w:pPr>
      <w:r w:rsidRPr="00391BD1">
        <w:rPr>
          <w:rFonts w:ascii="Arial" w:eastAsia="Times New Roman" w:hAnsi="Arial" w:cs="Arial"/>
          <w:color w:val="000000"/>
          <w:kern w:val="36"/>
          <w:sz w:val="25"/>
          <w:szCs w:val="25"/>
        </w:rPr>
        <w:t>ПАМЯТКА о мерах пожарной безопасности в весенне-летний пожароопасный период</w:t>
      </w:r>
    </w:p>
    <w:p w:rsidR="00391BD1" w:rsidRPr="00391BD1" w:rsidRDefault="00391BD1" w:rsidP="004F4036">
      <w:pPr>
        <w:spacing w:before="94" w:after="94" w:line="240" w:lineRule="auto"/>
        <w:ind w:left="47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5"/>
          <w:szCs w:val="25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14550"/>
            <wp:effectExtent l="19050" t="0" r="0" b="0"/>
            <wp:wrapSquare wrapText="bothSides"/>
            <wp:docPr id="4" name="Рисунок 2" descr="http://ural.mchs.ru/upload/site2/ffhs25s4Z7-big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.mchs.ru/upload/site2/ffhs25s4Z7-big-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BD1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391BD1" w:rsidRPr="00391BD1" w:rsidRDefault="00391BD1" w:rsidP="004F4036">
      <w:pPr>
        <w:spacing w:before="94" w:after="94" w:line="240" w:lineRule="auto"/>
        <w:ind w:left="47" w:right="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пожарной безопасности в весенне-летний пожароопасный период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В связи с наступлением весенне-летнего периода,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травы, мусора.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целях недопущения трагедии следует обратить особое внимание на соблюдение следующих требований пожарной безопасности: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115" cy="1069975"/>
            <wp:effectExtent l="19050" t="0" r="635" b="0"/>
            <wp:docPr id="1" name="Рисунок 1" descr="http://ural.mchs.ru/upload/site2/pal/oku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al.mchs.ru/upload/site2/pal/okur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BD1">
        <w:rPr>
          <w:rFonts w:ascii="Times New Roman" w:eastAsia="Times New Roman" w:hAnsi="Times New Roman" w:cs="Times New Roman"/>
          <w:sz w:val="24"/>
          <w:szCs w:val="24"/>
        </w:rPr>
        <w:t>- не бросайте не затушенные окурки и спички в траву;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- не разводите костры вблизи зданий и сооружений, а также в лесопарковых зонах;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115" cy="949960"/>
            <wp:effectExtent l="19050" t="0" r="635" b="0"/>
            <wp:docPr id="2" name="Рисунок 2" descr="http://ural.mchs.ru/upload/site2/pal/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.mchs.ru/upload/site2/pal/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115" cy="1075690"/>
            <wp:effectExtent l="19050" t="0" r="635" b="0"/>
            <wp:docPr id="3" name="Рисунок 3" descr="http://ural.mchs.ru/upload/site2/pal/li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al.mchs.ru/upload/site2/pal/lin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BD1">
        <w:rPr>
          <w:rFonts w:ascii="Times New Roman" w:eastAsia="Times New Roman" w:hAnsi="Times New Roman" w:cs="Times New Roman"/>
          <w:sz w:val="24"/>
          <w:szCs w:val="24"/>
        </w:rPr>
        <w:t>- 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- не пользуйтесь мангалами и другими приспособлениями для приготовления пищи;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- не оставляйте промасленный или пропитанный бензином, керосином и иными горючими веществами обтирочный материал;</w:t>
      </w:r>
      <w:r w:rsidR="004F40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91BD1">
        <w:rPr>
          <w:rFonts w:ascii="Times New Roman" w:eastAsia="Times New Roman" w:hAnsi="Times New Roman" w:cs="Times New Roman"/>
          <w:sz w:val="24"/>
          <w:szCs w:val="24"/>
        </w:rPr>
        <w:t xml:space="preserve">- не пользуйтесь пиротехническими </w:t>
      </w:r>
      <w:r w:rsidR="004F40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91BD1">
        <w:rPr>
          <w:rFonts w:ascii="Times New Roman" w:eastAsia="Times New Roman" w:hAnsi="Times New Roman" w:cs="Times New Roman"/>
          <w:sz w:val="24"/>
          <w:szCs w:val="24"/>
        </w:rPr>
        <w:t>изделиями;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- строго пресекайте шалость детей с огнем.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делать, если вы оказались в зоне пожара: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Почувствовав </w:t>
      </w:r>
      <w:proofErr w:type="gramStart"/>
      <w:r w:rsidRPr="00391BD1">
        <w:rPr>
          <w:rFonts w:ascii="Times New Roman" w:eastAsia="Times New Roman" w:hAnsi="Times New Roman" w:cs="Times New Roman"/>
          <w:sz w:val="24"/>
          <w:szCs w:val="24"/>
        </w:rPr>
        <w:t>запах дыма или обнаружив</w:t>
      </w:r>
      <w:proofErr w:type="gramEnd"/>
      <w:r w:rsidRPr="00391BD1">
        <w:rPr>
          <w:rFonts w:ascii="Times New Roman" w:eastAsia="Times New Roman" w:hAnsi="Times New Roman" w:cs="Times New Roman"/>
          <w:sz w:val="24"/>
          <w:szCs w:val="24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101 или 112. Оцените ситуацию, стоит ли пытаться потушить огонь самостоятельно или лучше поспешить за помощью. Это необходимо сделать даже в том случае, если пожар удалось потушить, так как возможно возобновление горения.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2. 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3. Выйдя на открытое пространство, дышите воздухом возле земли – там он менее задымлен, рот и нос прикройте ватно-марлевой повязкой или тряпкой.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4. 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ПОМНИТЕ, что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 w:rsidRPr="00391BD1">
        <w:rPr>
          <w:rFonts w:ascii="Times New Roman" w:eastAsia="Times New Roman" w:hAnsi="Times New Roman" w:cs="Times New Roman"/>
          <w:sz w:val="24"/>
          <w:szCs w:val="24"/>
        </w:rPr>
        <w:t>В СЛУЧАЕ ПОЖАРА ИЛИ ПОЯВЛЕНИЯ ДЫМА НЕМЕДЛЕННО СООБЩИТЕ В ПОЖАРНУЮ ОХРАНУ ПО ТЕЛЕФОНУ – «101», С МОБИЛЬНОГО ТЕЛЕФОНА – «112», УКАЗАВ ТОЧНЫЙ АДРЕС.</w:t>
      </w:r>
    </w:p>
    <w:p w:rsidR="00391BD1" w:rsidRPr="00391BD1" w:rsidRDefault="00391BD1" w:rsidP="004F4036">
      <w:pPr>
        <w:spacing w:before="94" w:after="94" w:line="240" w:lineRule="auto"/>
        <w:ind w:left="47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1175" cy="2904490"/>
            <wp:effectExtent l="19050" t="0" r="3175" b="0"/>
            <wp:docPr id="5" name="Рисунок 5" descr="http://ural.mchs.ru/upload/site2/pal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l.mchs.ru/upload/site2/pal/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3F" w:rsidRDefault="00495F3F" w:rsidP="004F4036">
      <w:pPr>
        <w:spacing w:line="240" w:lineRule="auto"/>
      </w:pPr>
    </w:p>
    <w:sectPr w:rsidR="00495F3F" w:rsidSect="004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91BD1"/>
    <w:rsid w:val="00391BD1"/>
    <w:rsid w:val="0044246B"/>
    <w:rsid w:val="00495F3F"/>
    <w:rsid w:val="004F4036"/>
    <w:rsid w:val="00C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B"/>
  </w:style>
  <w:style w:type="paragraph" w:styleId="1">
    <w:name w:val="heading 1"/>
    <w:basedOn w:val="a"/>
    <w:link w:val="10"/>
    <w:uiPriority w:val="9"/>
    <w:qFormat/>
    <w:rsid w:val="00391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B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1BD1"/>
    <w:rPr>
      <w:b/>
      <w:bCs/>
    </w:rPr>
  </w:style>
  <w:style w:type="character" w:styleId="a5">
    <w:name w:val="Emphasis"/>
    <w:basedOn w:val="a0"/>
    <w:uiPriority w:val="20"/>
    <w:qFormat/>
    <w:rsid w:val="00391B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зам директора</cp:lastModifiedBy>
  <cp:revision>4</cp:revision>
  <dcterms:created xsi:type="dcterms:W3CDTF">2016-04-15T09:18:00Z</dcterms:created>
  <dcterms:modified xsi:type="dcterms:W3CDTF">2016-04-15T10:49:00Z</dcterms:modified>
</cp:coreProperties>
</file>